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296B87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296B87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9A3A6F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>ЧЕТВЕРГ</w:t>
      </w:r>
      <w:r w:rsidR="00E01A9F">
        <w:rPr>
          <w:b/>
          <w:i/>
          <w:sz w:val="40"/>
          <w:szCs w:val="40"/>
        </w:rPr>
        <w:t xml:space="preserve">, </w:t>
      </w:r>
      <w:r w:rsidR="00251EE1">
        <w:rPr>
          <w:b/>
          <w:i/>
          <w:sz w:val="40"/>
          <w:szCs w:val="40"/>
        </w:rPr>
        <w:t xml:space="preserve"> </w:t>
      </w:r>
      <w:r w:rsidR="00182AA0">
        <w:rPr>
          <w:b/>
          <w:i/>
          <w:sz w:val="40"/>
          <w:szCs w:val="40"/>
        </w:rPr>
        <w:t xml:space="preserve">№ </w:t>
      </w:r>
      <w:r>
        <w:rPr>
          <w:b/>
          <w:i/>
          <w:sz w:val="40"/>
          <w:szCs w:val="40"/>
        </w:rPr>
        <w:t>17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>
        <w:rPr>
          <w:b/>
          <w:i/>
          <w:sz w:val="40"/>
          <w:szCs w:val="40"/>
        </w:rPr>
        <w:t xml:space="preserve">28 </w:t>
      </w:r>
      <w:r w:rsidR="00DC4FD8">
        <w:rPr>
          <w:b/>
          <w:i/>
          <w:sz w:val="40"/>
          <w:szCs w:val="40"/>
        </w:rPr>
        <w:t>ноя</w:t>
      </w:r>
      <w:r w:rsidR="0088108E">
        <w:rPr>
          <w:b/>
          <w:i/>
          <w:sz w:val="40"/>
          <w:szCs w:val="40"/>
        </w:rPr>
        <w:t>бря</w:t>
      </w:r>
      <w:r w:rsidR="00B05843">
        <w:rPr>
          <w:b/>
          <w:i/>
          <w:sz w:val="40"/>
          <w:szCs w:val="40"/>
        </w:rPr>
        <w:t xml:space="preserve">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915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156579" w:rsidTr="002F4303">
        <w:trPr>
          <w:trHeight w:val="2814"/>
        </w:trPr>
        <w:tc>
          <w:tcPr>
            <w:tcW w:w="10915" w:type="dxa"/>
          </w:tcPr>
          <w:p w:rsidR="0088108E" w:rsidRDefault="0088108E" w:rsidP="002B2A21">
            <w:pPr>
              <w:rPr>
                <w:b/>
                <w:i/>
                <w:sz w:val="28"/>
                <w:szCs w:val="28"/>
              </w:rPr>
            </w:pPr>
          </w:p>
          <w:p w:rsidR="001330BF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88108E" w:rsidRDefault="0088108E" w:rsidP="002B2A21">
            <w:pPr>
              <w:rPr>
                <w:b/>
                <w:i/>
                <w:sz w:val="28"/>
                <w:szCs w:val="28"/>
              </w:rPr>
            </w:pPr>
          </w:p>
          <w:p w:rsidR="002508CD" w:rsidRDefault="002508CD" w:rsidP="009A3A6F">
            <w:pPr>
              <w:pStyle w:val="af8"/>
              <w:numPr>
                <w:ilvl w:val="0"/>
                <w:numId w:val="36"/>
              </w:numPr>
              <w:jc w:val="both"/>
              <w:rPr>
                <w:rFonts w:ascii="Times New Roman" w:eastAsia="Calibri" w:hAnsi="Times New Roman"/>
                <w:b/>
                <w:i/>
                <w:szCs w:val="24"/>
              </w:rPr>
            </w:pPr>
            <w:r w:rsidRPr="00AA697B">
              <w:rPr>
                <w:rFonts w:ascii="Times New Roman" w:hAnsi="Times New Roman"/>
                <w:b/>
                <w:i/>
                <w:szCs w:val="24"/>
              </w:rPr>
              <w:t xml:space="preserve">Решение </w:t>
            </w:r>
            <w:r w:rsidRPr="00AA697B">
              <w:rPr>
                <w:rFonts w:ascii="Times New Roman" w:eastAsia="Calibri" w:hAnsi="Times New Roman"/>
                <w:b/>
                <w:i/>
                <w:szCs w:val="24"/>
              </w:rPr>
              <w:t>Собрания депутатов Недвиговского сельского пос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еления Мясниковского района  № 8</w:t>
            </w:r>
            <w:r w:rsidR="009A3A6F">
              <w:rPr>
                <w:rFonts w:ascii="Times New Roman" w:eastAsia="Calibri" w:hAnsi="Times New Roman"/>
                <w:b/>
                <w:i/>
                <w:szCs w:val="24"/>
              </w:rPr>
              <w:t>8 от 28</w:t>
            </w:r>
            <w:r w:rsidR="00DC4FD8">
              <w:rPr>
                <w:rFonts w:ascii="Times New Roman" w:eastAsia="Calibri" w:hAnsi="Times New Roman"/>
                <w:b/>
                <w:i/>
                <w:szCs w:val="24"/>
              </w:rPr>
              <w:t>.11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>.2019 года «</w:t>
            </w:r>
            <w:r w:rsidR="009A3A6F" w:rsidRPr="009A3A6F">
              <w:rPr>
                <w:rFonts w:ascii="Times New Roman" w:eastAsia="Calibri" w:hAnsi="Times New Roman"/>
                <w:b/>
                <w:i/>
                <w:szCs w:val="24"/>
              </w:rPr>
              <w:t>О внесении изменений в Решение Собрания депутатов Недвиговского сельского поселения от 21.11.2017г. № 38 «О налоге на имущество физических лиц»</w:t>
            </w:r>
            <w:r w:rsidR="00DC4FD8" w:rsidRPr="00DC4FD8">
              <w:rPr>
                <w:rFonts w:ascii="Times New Roman" w:eastAsia="Calibri" w:hAnsi="Times New Roman"/>
                <w:b/>
                <w:i/>
                <w:szCs w:val="24"/>
              </w:rPr>
              <w:t>»</w:t>
            </w:r>
            <w:r w:rsidR="009A3A6F">
              <w:rPr>
                <w:rFonts w:ascii="Times New Roman" w:eastAsia="Calibri" w:hAnsi="Times New Roman"/>
                <w:b/>
                <w:i/>
                <w:szCs w:val="24"/>
              </w:rPr>
              <w:t>………………</w:t>
            </w:r>
            <w:r w:rsidR="00433B9A">
              <w:rPr>
                <w:rFonts w:ascii="Times New Roman" w:eastAsia="Calibri" w:hAnsi="Times New Roman"/>
                <w:b/>
                <w:i/>
                <w:szCs w:val="24"/>
              </w:rPr>
              <w:t>…</w:t>
            </w:r>
            <w:r w:rsidR="00DC4FD8">
              <w:rPr>
                <w:rFonts w:ascii="Times New Roman" w:eastAsia="Calibri" w:hAnsi="Times New Roman"/>
                <w:b/>
                <w:i/>
                <w:szCs w:val="24"/>
              </w:rPr>
              <w:t>…..2</w:t>
            </w:r>
            <w:r w:rsidRPr="00DC4FD8">
              <w:rPr>
                <w:rFonts w:ascii="Times New Roman" w:eastAsia="Calibri" w:hAnsi="Times New Roman"/>
                <w:b/>
                <w:i/>
                <w:szCs w:val="24"/>
              </w:rPr>
              <w:t xml:space="preserve"> стр.</w:t>
            </w:r>
          </w:p>
          <w:p w:rsidR="00DC4FD8" w:rsidRPr="00DC4FD8" w:rsidRDefault="00DC4FD8" w:rsidP="00DC4FD8">
            <w:pPr>
              <w:pStyle w:val="af8"/>
              <w:ind w:left="720"/>
              <w:jc w:val="both"/>
              <w:rPr>
                <w:rFonts w:ascii="Times New Roman" w:eastAsia="Calibri" w:hAnsi="Times New Roman"/>
                <w:b/>
                <w:i/>
                <w:szCs w:val="24"/>
              </w:rPr>
            </w:pPr>
          </w:p>
          <w:p w:rsidR="00D006FA" w:rsidRPr="002F4303" w:rsidRDefault="002508CD" w:rsidP="002508CD">
            <w:pPr>
              <w:pStyle w:val="af8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08CD">
              <w:rPr>
                <w:rFonts w:ascii="Times New Roman" w:eastAsia="Calibri" w:hAnsi="Times New Roman"/>
                <w:b/>
                <w:i/>
                <w:szCs w:val="24"/>
              </w:rPr>
              <w:t xml:space="preserve">  </w:t>
            </w:r>
          </w:p>
          <w:p w:rsidR="00DA42D2" w:rsidRPr="002F4303" w:rsidRDefault="00DA42D2" w:rsidP="00DA42D2">
            <w:pPr>
              <w:pStyle w:val="af8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05843" w:rsidRPr="00FB7655" w:rsidRDefault="00B05843" w:rsidP="00B82F17">
            <w:pPr>
              <w:pStyle w:val="af8"/>
              <w:ind w:left="720"/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660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DC4FD8" w:rsidTr="00DC4FD8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DC4FD8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DC4FD8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DC4FD8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DC4FD8" w:rsidRPr="00156579" w:rsidRDefault="00DC4FD8" w:rsidP="00DC4FD8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DC4FD8" w:rsidRDefault="00DC4FD8" w:rsidP="00DC4FD8">
            <w:pPr>
              <w:rPr>
                <w:b/>
              </w:rPr>
            </w:pPr>
          </w:p>
          <w:p w:rsidR="00DC4FD8" w:rsidRDefault="00DC4FD8" w:rsidP="00DC4FD8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DC4FD8" w:rsidRDefault="00DC4FD8" w:rsidP="00DC4FD8">
            <w:pPr>
              <w:jc w:val="center"/>
            </w:pPr>
          </w:p>
          <w:p w:rsidR="00DC4FD8" w:rsidRDefault="00DC4FD8" w:rsidP="00DC4FD8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296B87" w:rsidRPr="00296B87" w:rsidRDefault="00296B87" w:rsidP="00296B87">
      <w:pPr>
        <w:widowControl w:val="0"/>
        <w:ind w:left="40"/>
        <w:jc w:val="center"/>
        <w:rPr>
          <w:spacing w:val="-2"/>
          <w:sz w:val="28"/>
          <w:szCs w:val="28"/>
          <w:lang w:eastAsia="en-US"/>
        </w:rPr>
      </w:pPr>
      <w:r w:rsidRPr="00296B87">
        <w:rPr>
          <w:spacing w:val="-2"/>
          <w:sz w:val="28"/>
          <w:szCs w:val="28"/>
          <w:lang w:eastAsia="en-US"/>
        </w:rPr>
        <w:lastRenderedPageBreak/>
        <w:t xml:space="preserve">РОССИЙСКАЯ ФЕДЕРАЦИЯ </w:t>
      </w:r>
    </w:p>
    <w:p w:rsidR="00296B87" w:rsidRPr="00296B87" w:rsidRDefault="00296B87" w:rsidP="00296B87">
      <w:pPr>
        <w:widowControl w:val="0"/>
        <w:ind w:left="40"/>
        <w:jc w:val="center"/>
        <w:rPr>
          <w:spacing w:val="-2"/>
          <w:sz w:val="28"/>
          <w:szCs w:val="28"/>
          <w:lang w:eastAsia="en-US"/>
        </w:rPr>
      </w:pPr>
      <w:r w:rsidRPr="00296B87">
        <w:rPr>
          <w:spacing w:val="-2"/>
          <w:sz w:val="28"/>
          <w:szCs w:val="28"/>
          <w:lang w:eastAsia="en-US"/>
        </w:rPr>
        <w:t xml:space="preserve">РОСТОВСКАЯ ОБЛАСТЬ </w:t>
      </w:r>
    </w:p>
    <w:p w:rsidR="00296B87" w:rsidRPr="00296B87" w:rsidRDefault="00296B87" w:rsidP="00296B87">
      <w:pPr>
        <w:widowControl w:val="0"/>
        <w:ind w:left="40"/>
        <w:jc w:val="center"/>
        <w:rPr>
          <w:spacing w:val="-2"/>
          <w:sz w:val="28"/>
          <w:szCs w:val="28"/>
          <w:lang w:eastAsia="en-US"/>
        </w:rPr>
      </w:pPr>
      <w:r w:rsidRPr="00296B87">
        <w:rPr>
          <w:spacing w:val="-2"/>
          <w:sz w:val="28"/>
          <w:szCs w:val="28"/>
          <w:lang w:eastAsia="en-US"/>
        </w:rPr>
        <w:t>МЯСНИКО</w:t>
      </w:r>
      <w:bookmarkStart w:id="0" w:name="_GoBack"/>
      <w:bookmarkEnd w:id="0"/>
      <w:r w:rsidRPr="00296B87">
        <w:rPr>
          <w:spacing w:val="-2"/>
          <w:sz w:val="28"/>
          <w:szCs w:val="28"/>
          <w:lang w:eastAsia="en-US"/>
        </w:rPr>
        <w:t xml:space="preserve">ВСКИЙ РАЙОН </w:t>
      </w:r>
    </w:p>
    <w:p w:rsidR="00296B87" w:rsidRPr="00296B87" w:rsidRDefault="00296B87" w:rsidP="00296B87">
      <w:pPr>
        <w:widowControl w:val="0"/>
        <w:ind w:left="40"/>
        <w:jc w:val="center"/>
        <w:rPr>
          <w:spacing w:val="-2"/>
          <w:sz w:val="28"/>
          <w:szCs w:val="28"/>
          <w:lang w:eastAsia="en-US"/>
        </w:rPr>
      </w:pPr>
      <w:r w:rsidRPr="00296B87">
        <w:rPr>
          <w:spacing w:val="-2"/>
          <w:sz w:val="28"/>
          <w:szCs w:val="28"/>
          <w:lang w:eastAsia="en-US"/>
        </w:rPr>
        <w:t>СОБРАНИЕ ДЕПУТАТОВ НЕДВИГОВСКОГО СЕЛЬСКОГО ПОСЕЛЕНИЯ</w:t>
      </w:r>
    </w:p>
    <w:p w:rsidR="00296B87" w:rsidRPr="00296B87" w:rsidRDefault="00296B87" w:rsidP="00296B87">
      <w:pPr>
        <w:widowControl w:val="0"/>
        <w:ind w:left="40"/>
        <w:jc w:val="center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РЕШЕНИЕ</w:t>
      </w:r>
    </w:p>
    <w:p w:rsidR="00296B87" w:rsidRPr="00296B87" w:rsidRDefault="00296B87" w:rsidP="00296B87">
      <w:pPr>
        <w:widowControl w:val="0"/>
        <w:tabs>
          <w:tab w:val="left" w:pos="3996"/>
          <w:tab w:val="center" w:pos="7015"/>
          <w:tab w:val="center" w:pos="7870"/>
        </w:tabs>
        <w:ind w:left="60"/>
        <w:jc w:val="both"/>
        <w:rPr>
          <w:spacing w:val="6"/>
          <w:sz w:val="28"/>
          <w:szCs w:val="28"/>
          <w:lang w:eastAsia="en-US"/>
        </w:rPr>
      </w:pPr>
    </w:p>
    <w:p w:rsidR="00296B87" w:rsidRPr="00296B87" w:rsidRDefault="00296B87" w:rsidP="00296B87">
      <w:pPr>
        <w:widowControl w:val="0"/>
        <w:tabs>
          <w:tab w:val="left" w:pos="3996"/>
          <w:tab w:val="center" w:pos="7015"/>
          <w:tab w:val="center" w:pos="7870"/>
        </w:tabs>
        <w:ind w:left="60"/>
        <w:jc w:val="both"/>
        <w:rPr>
          <w:spacing w:val="6"/>
          <w:sz w:val="28"/>
          <w:szCs w:val="28"/>
          <w:lang w:eastAsia="en-US"/>
        </w:rPr>
      </w:pPr>
      <w:r w:rsidRPr="00296B87">
        <w:rPr>
          <w:spacing w:val="6"/>
          <w:sz w:val="28"/>
          <w:szCs w:val="28"/>
          <w:lang w:eastAsia="en-US"/>
        </w:rPr>
        <w:t>28 ноября 2019 г.</w:t>
      </w:r>
      <w:r w:rsidRPr="00296B87">
        <w:rPr>
          <w:spacing w:val="6"/>
          <w:sz w:val="28"/>
          <w:szCs w:val="28"/>
          <w:lang w:eastAsia="en-US"/>
        </w:rPr>
        <w:tab/>
        <w:t xml:space="preserve">           № 88</w:t>
      </w:r>
      <w:r w:rsidRPr="00296B87">
        <w:rPr>
          <w:spacing w:val="6"/>
          <w:sz w:val="28"/>
          <w:szCs w:val="28"/>
          <w:lang w:eastAsia="en-US"/>
        </w:rPr>
        <w:tab/>
        <w:t xml:space="preserve">                                    х.</w:t>
      </w:r>
      <w:r w:rsidRPr="00296B87">
        <w:rPr>
          <w:spacing w:val="6"/>
          <w:sz w:val="28"/>
          <w:szCs w:val="28"/>
          <w:lang w:eastAsia="en-US"/>
        </w:rPr>
        <w:tab/>
        <w:t>Недвиговка</w:t>
      </w:r>
    </w:p>
    <w:p w:rsidR="00296B87" w:rsidRPr="00296B87" w:rsidRDefault="00296B87" w:rsidP="00296B87">
      <w:pPr>
        <w:widowControl w:val="0"/>
        <w:ind w:left="60" w:right="3900"/>
        <w:rPr>
          <w:spacing w:val="3"/>
          <w:sz w:val="28"/>
          <w:szCs w:val="28"/>
          <w:lang w:eastAsia="en-US"/>
        </w:rPr>
      </w:pPr>
    </w:p>
    <w:p w:rsidR="00296B87" w:rsidRPr="00296B87" w:rsidRDefault="00296B87" w:rsidP="00296B87">
      <w:pPr>
        <w:widowControl w:val="0"/>
        <w:ind w:left="60" w:right="3900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О внесении изменений в Решение Собрания депутатов Недвиговского сельского поселения от 21.11.2017г. № 38 «О налоге на имущество физических лиц»</w:t>
      </w:r>
    </w:p>
    <w:p w:rsidR="00296B87" w:rsidRPr="00296B87" w:rsidRDefault="00296B87" w:rsidP="00296B87">
      <w:pPr>
        <w:widowControl w:val="0"/>
        <w:numPr>
          <w:ilvl w:val="0"/>
          <w:numId w:val="38"/>
        </w:numPr>
        <w:ind w:left="60"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 xml:space="preserve"> В соответствии с главой 32 Налогового кодекса Российской Федерации, Собрание депутатов Недвиговского сельского поселения</w:t>
      </w:r>
    </w:p>
    <w:p w:rsidR="00296B87" w:rsidRPr="00296B87" w:rsidRDefault="00296B87" w:rsidP="00296B87">
      <w:pPr>
        <w:widowControl w:val="0"/>
        <w:ind w:left="40"/>
        <w:jc w:val="center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РЕШИЛО:</w:t>
      </w:r>
    </w:p>
    <w:p w:rsidR="00296B87" w:rsidRPr="00296B87" w:rsidRDefault="00296B87" w:rsidP="00296B87">
      <w:pPr>
        <w:widowControl w:val="0"/>
        <w:numPr>
          <w:ilvl w:val="0"/>
          <w:numId w:val="38"/>
        </w:numPr>
        <w:ind w:left="60"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 xml:space="preserve"> Внести в Решение Собрания депутатов Недвиговского сельского поселения от 21.11.2017 г. № 38 «О налоге на имущество физических лиц» следующее изменение:</w:t>
      </w:r>
    </w:p>
    <w:p w:rsidR="00296B87" w:rsidRPr="00296B87" w:rsidRDefault="00296B87" w:rsidP="00296B87">
      <w:pPr>
        <w:widowControl w:val="0"/>
        <w:ind w:left="6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1.1. п. 1.1. изложить в следующей редакции:</w:t>
      </w:r>
    </w:p>
    <w:p w:rsidR="00296B87" w:rsidRPr="00296B87" w:rsidRDefault="00296B87" w:rsidP="00296B87">
      <w:pPr>
        <w:widowControl w:val="0"/>
        <w:ind w:left="6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«1) 0,1 процента в отношении:</w:t>
      </w:r>
    </w:p>
    <w:p w:rsidR="00296B87" w:rsidRPr="00296B87" w:rsidRDefault="00296B87" w:rsidP="00296B87">
      <w:pPr>
        <w:widowControl w:val="0"/>
        <w:ind w:left="6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жилых домов, частей жилых домов, квартир, частей квартир, комнат;</w:t>
      </w:r>
    </w:p>
    <w:p w:rsidR="00296B87" w:rsidRPr="00296B87" w:rsidRDefault="00296B87" w:rsidP="00296B87">
      <w:pPr>
        <w:widowControl w:val="0"/>
        <w:ind w:left="60"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объектов незавершенного строительства в случае, если проектируемым назначением таких объектов является жилой дом;</w:t>
      </w:r>
    </w:p>
    <w:p w:rsidR="00296B87" w:rsidRPr="00296B87" w:rsidRDefault="00296B87" w:rsidP="00296B87">
      <w:pPr>
        <w:widowControl w:val="0"/>
        <w:ind w:left="60"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единых недвижимых комплексов, в состав которых входит хотя бы один жилой дом;</w:t>
      </w:r>
    </w:p>
    <w:p w:rsidR="00296B87" w:rsidRPr="00296B87" w:rsidRDefault="00296B87" w:rsidP="00296B87">
      <w:pPr>
        <w:widowControl w:val="0"/>
        <w:ind w:left="60"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 xml:space="preserve">гаражей и </w:t>
      </w:r>
      <w:proofErr w:type="spellStart"/>
      <w:r w:rsidRPr="00296B87">
        <w:rPr>
          <w:spacing w:val="3"/>
          <w:sz w:val="28"/>
          <w:szCs w:val="28"/>
          <w:lang w:eastAsia="en-US"/>
        </w:rPr>
        <w:t>машино</w:t>
      </w:r>
      <w:proofErr w:type="spellEnd"/>
      <w:r w:rsidRPr="00296B87">
        <w:rPr>
          <w:spacing w:val="3"/>
          <w:sz w:val="28"/>
          <w:szCs w:val="28"/>
          <w:lang w:eastAsia="en-US"/>
        </w:rPr>
        <w:t>-мест, в том числе расположенных в объектах налогообложения, указанных в подпункте 2 настоящего пункта;</w:t>
      </w:r>
    </w:p>
    <w:p w:rsidR="00296B87" w:rsidRPr="00296B87" w:rsidRDefault="00296B87" w:rsidP="00296B87">
      <w:pPr>
        <w:widowControl w:val="0"/>
        <w:ind w:left="60"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</w:t>
      </w:r>
      <w:proofErr w:type="gramStart"/>
      <w:r w:rsidRPr="00296B87">
        <w:rPr>
          <w:spacing w:val="3"/>
          <w:sz w:val="28"/>
          <w:szCs w:val="28"/>
          <w:lang w:eastAsia="en-US"/>
        </w:rPr>
        <w:t>;»</w:t>
      </w:r>
      <w:proofErr w:type="gramEnd"/>
      <w:r w:rsidRPr="00296B87">
        <w:rPr>
          <w:spacing w:val="3"/>
          <w:sz w:val="28"/>
          <w:szCs w:val="28"/>
          <w:lang w:eastAsia="en-US"/>
        </w:rPr>
        <w:t>.</w:t>
      </w:r>
    </w:p>
    <w:p w:rsidR="00296B87" w:rsidRPr="00296B87" w:rsidRDefault="00296B87" w:rsidP="00296B87">
      <w:pPr>
        <w:widowControl w:val="0"/>
        <w:numPr>
          <w:ilvl w:val="0"/>
          <w:numId w:val="39"/>
        </w:numPr>
        <w:ind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Настоящее Решение вступает в силу с 1 января 2020 года, но не ранее чем по истечении одного месяца со дня его опубликования.</w:t>
      </w:r>
    </w:p>
    <w:p w:rsidR="00296B87" w:rsidRPr="00296B87" w:rsidRDefault="00296B87" w:rsidP="00296B87">
      <w:pPr>
        <w:widowControl w:val="0"/>
        <w:numPr>
          <w:ilvl w:val="0"/>
          <w:numId w:val="39"/>
        </w:numPr>
        <w:ind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 xml:space="preserve">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2" w:history="1">
        <w:r w:rsidRPr="00296B87">
          <w:rPr>
            <w:color w:val="0066CC"/>
            <w:spacing w:val="3"/>
            <w:sz w:val="28"/>
            <w:szCs w:val="28"/>
            <w:u w:val="single"/>
            <w:lang w:eastAsia="en-US"/>
          </w:rPr>
          <w:t>www.nedvig.ammro.ru</w:t>
        </w:r>
      </w:hyperlink>
      <w:r w:rsidRPr="00296B87">
        <w:rPr>
          <w:spacing w:val="3"/>
          <w:sz w:val="28"/>
          <w:szCs w:val="28"/>
          <w:lang w:eastAsia="en-US" w:bidi="en-US"/>
        </w:rPr>
        <w:t xml:space="preserve"> </w:t>
      </w:r>
      <w:r w:rsidRPr="00296B87">
        <w:rPr>
          <w:spacing w:val="3"/>
          <w:sz w:val="28"/>
          <w:szCs w:val="28"/>
          <w:lang w:eastAsia="en-US"/>
        </w:rPr>
        <w:t>в сети интернет.</w:t>
      </w:r>
    </w:p>
    <w:p w:rsidR="00296B87" w:rsidRPr="00296B87" w:rsidRDefault="00296B87" w:rsidP="00296B87">
      <w:pPr>
        <w:widowControl w:val="0"/>
        <w:numPr>
          <w:ilvl w:val="0"/>
          <w:numId w:val="39"/>
        </w:numPr>
        <w:ind w:right="40" w:firstLine="460"/>
        <w:jc w:val="both"/>
        <w:rPr>
          <w:spacing w:val="3"/>
          <w:sz w:val="28"/>
          <w:szCs w:val="28"/>
          <w:lang w:eastAsia="en-US"/>
        </w:rPr>
      </w:pPr>
      <w:r w:rsidRPr="00296B87">
        <w:rPr>
          <w:spacing w:val="3"/>
          <w:sz w:val="28"/>
          <w:szCs w:val="28"/>
          <w:lang w:eastAsia="en-US"/>
        </w:rPr>
        <w:t>Настоящее Решение подлежит официальному опубликованию (обнародованию) в информационном бюллетене «Вестник Недвиговского сельского поселения».</w:t>
      </w:r>
    </w:p>
    <w:p w:rsidR="00296B87" w:rsidRPr="00296B87" w:rsidRDefault="00296B87" w:rsidP="00296B87">
      <w:pPr>
        <w:widowControl w:val="0"/>
        <w:numPr>
          <w:ilvl w:val="0"/>
          <w:numId w:val="39"/>
        </w:numPr>
        <w:ind w:right="40" w:firstLine="460"/>
        <w:jc w:val="both"/>
        <w:rPr>
          <w:spacing w:val="3"/>
          <w:sz w:val="28"/>
          <w:szCs w:val="28"/>
          <w:lang w:eastAsia="en-US"/>
        </w:rPr>
      </w:pPr>
      <w:proofErr w:type="gramStart"/>
      <w:r w:rsidRPr="00296B87">
        <w:rPr>
          <w:color w:val="000000"/>
          <w:spacing w:val="4"/>
          <w:sz w:val="28"/>
          <w:szCs w:val="28"/>
          <w:lang w:bidi="ru-RU"/>
        </w:rPr>
        <w:t>Контроль за</w:t>
      </w:r>
      <w:proofErr w:type="gramEnd"/>
      <w:r w:rsidRPr="00296B87">
        <w:rPr>
          <w:color w:val="000000"/>
          <w:spacing w:val="4"/>
          <w:sz w:val="28"/>
          <w:szCs w:val="28"/>
          <w:lang w:bidi="ru-RU"/>
        </w:rPr>
        <w:t xml:space="preserve"> исполнением настоящего Решения возложить на комиссию по бюджету, налогам и собственности.</w:t>
      </w:r>
    </w:p>
    <w:p w:rsidR="00296B87" w:rsidRDefault="00296B87" w:rsidP="00296B87">
      <w:pPr>
        <w:widowControl w:val="0"/>
        <w:ind w:right="102"/>
        <w:rPr>
          <w:rFonts w:eastAsia="Courier New"/>
          <w:color w:val="000000"/>
          <w:spacing w:val="4"/>
          <w:sz w:val="28"/>
          <w:szCs w:val="28"/>
          <w:lang w:bidi="ru-RU"/>
        </w:rPr>
      </w:pPr>
    </w:p>
    <w:p w:rsidR="00296B87" w:rsidRPr="00296B87" w:rsidRDefault="00296B87" w:rsidP="00296B87">
      <w:pPr>
        <w:widowControl w:val="0"/>
        <w:ind w:right="102"/>
        <w:rPr>
          <w:rFonts w:eastAsia="Courier New"/>
          <w:color w:val="000000"/>
          <w:spacing w:val="4"/>
          <w:sz w:val="28"/>
          <w:szCs w:val="28"/>
          <w:lang w:bidi="ru-RU"/>
        </w:rPr>
      </w:pPr>
    </w:p>
    <w:p w:rsidR="00433B9A" w:rsidRPr="00296B87" w:rsidRDefault="00296B87" w:rsidP="00296B87">
      <w:pPr>
        <w:widowControl w:val="0"/>
        <w:ind w:right="102"/>
        <w:rPr>
          <w:rFonts w:eastAsia="Courier New"/>
          <w:color w:val="000000"/>
          <w:spacing w:val="4"/>
          <w:sz w:val="28"/>
          <w:szCs w:val="28"/>
          <w:lang w:bidi="ru-RU"/>
        </w:rPr>
      </w:pPr>
      <w:r w:rsidRPr="00296B87">
        <w:rPr>
          <w:rFonts w:eastAsia="Courier New"/>
          <w:color w:val="000000"/>
          <w:spacing w:val="4"/>
          <w:sz w:val="28"/>
          <w:szCs w:val="28"/>
          <w:lang w:bidi="ru-RU"/>
        </w:rPr>
        <w:t>Председатель Собрания депутатов —</w:t>
      </w:r>
      <w:r w:rsidRPr="00296B87">
        <w:rPr>
          <w:rFonts w:eastAsia="Courier New"/>
          <w:color w:val="000000"/>
          <w:spacing w:val="4"/>
          <w:sz w:val="28"/>
          <w:szCs w:val="28"/>
          <w:lang w:bidi="ru-RU"/>
        </w:rPr>
        <w:br/>
        <w:t>глава Недвиговского сельского поселения</w:t>
      </w:r>
      <w:r w:rsidRPr="00296B87">
        <w:rPr>
          <w:rFonts w:eastAsia="Courier New"/>
          <w:b/>
          <w:color w:val="000000"/>
          <w:spacing w:val="4"/>
          <w:sz w:val="28"/>
          <w:szCs w:val="28"/>
          <w:lang w:bidi="ru-RU"/>
        </w:rPr>
        <w:t xml:space="preserve">                                             </w:t>
      </w:r>
      <w:proofErr w:type="spellStart"/>
      <w:r w:rsidRPr="00296B87">
        <w:rPr>
          <w:rFonts w:eastAsia="Segoe UI"/>
          <w:color w:val="000000"/>
          <w:spacing w:val="8"/>
          <w:sz w:val="28"/>
          <w:szCs w:val="28"/>
          <w:lang w:bidi="ru-RU"/>
        </w:rPr>
        <w:t>Н.А.Хахерина</w:t>
      </w:r>
      <w:proofErr w:type="spellEnd"/>
    </w:p>
    <w:sectPr w:rsidR="00433B9A" w:rsidRPr="00296B87" w:rsidSect="003436DA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6FA" w:rsidRDefault="00D006FA">
      <w:r>
        <w:separator/>
      </w:r>
    </w:p>
  </w:endnote>
  <w:endnote w:type="continuationSeparator" w:id="0">
    <w:p w:rsidR="00D006FA" w:rsidRDefault="00D0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96B87">
      <w:rPr>
        <w:rStyle w:val="ab"/>
        <w:noProof/>
      </w:rPr>
      <w:t>2</w: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6FA" w:rsidRDefault="00D006FA">
      <w:r>
        <w:separator/>
      </w:r>
    </w:p>
  </w:footnote>
  <w:footnote w:type="continuationSeparator" w:id="0">
    <w:p w:rsidR="00D006FA" w:rsidRDefault="00D0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AE3636"/>
    <w:multiLevelType w:val="hybridMultilevel"/>
    <w:tmpl w:val="9A9A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6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8">
    <w:nsid w:val="102D4B69"/>
    <w:multiLevelType w:val="hybridMultilevel"/>
    <w:tmpl w:val="9A0E9E8E"/>
    <w:lvl w:ilvl="0" w:tplc="2276625A">
      <w:start w:val="4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EC41F5"/>
    <w:multiLevelType w:val="hybridMultilevel"/>
    <w:tmpl w:val="8C783C7C"/>
    <w:lvl w:ilvl="0" w:tplc="CFA689C4">
      <w:start w:val="1"/>
      <w:numFmt w:val="decimal"/>
      <w:lvlText w:val="%1."/>
      <w:lvlJc w:val="left"/>
      <w:pPr>
        <w:ind w:left="1699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5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13D57EE"/>
    <w:multiLevelType w:val="multilevel"/>
    <w:tmpl w:val="552E2E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8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>
    <w:nsid w:val="294B5C06"/>
    <w:multiLevelType w:val="hybridMultilevel"/>
    <w:tmpl w:val="5134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796B57"/>
    <w:multiLevelType w:val="hybridMultilevel"/>
    <w:tmpl w:val="D43C9C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137C2A"/>
    <w:multiLevelType w:val="hybridMultilevel"/>
    <w:tmpl w:val="6BE6EF0E"/>
    <w:lvl w:ilvl="0" w:tplc="B9E28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6F40B3"/>
    <w:multiLevelType w:val="hybridMultilevel"/>
    <w:tmpl w:val="08E6C3E0"/>
    <w:lvl w:ilvl="0" w:tplc="C79C5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4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50BA2D70"/>
    <w:multiLevelType w:val="hybridMultilevel"/>
    <w:tmpl w:val="08EA79B6"/>
    <w:lvl w:ilvl="0" w:tplc="EFA092E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1020FE"/>
    <w:multiLevelType w:val="multilevel"/>
    <w:tmpl w:val="E2B624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755F3B"/>
    <w:multiLevelType w:val="multilevel"/>
    <w:tmpl w:val="BA9EF5FA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8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2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3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4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20598F"/>
    <w:multiLevelType w:val="hybridMultilevel"/>
    <w:tmpl w:val="38AC672C"/>
    <w:lvl w:ilvl="0" w:tplc="19F641FE">
      <w:start w:val="1"/>
      <w:numFmt w:val="decimal"/>
      <w:lvlText w:val="%1."/>
      <w:lvlJc w:val="left"/>
      <w:pPr>
        <w:ind w:left="1834" w:hanging="1125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6"/>
  </w:num>
  <w:num w:numId="4">
    <w:abstractNumId w:val="17"/>
  </w:num>
  <w:num w:numId="5">
    <w:abstractNumId w:val="11"/>
  </w:num>
  <w:num w:numId="6">
    <w:abstractNumId w:val="14"/>
  </w:num>
  <w:num w:numId="7">
    <w:abstractNumId w:val="5"/>
  </w:num>
  <w:num w:numId="8">
    <w:abstractNumId w:val="7"/>
  </w:num>
  <w:num w:numId="9">
    <w:abstractNumId w:val="34"/>
  </w:num>
  <w:num w:numId="10">
    <w:abstractNumId w:val="2"/>
  </w:num>
  <w:num w:numId="11">
    <w:abstractNumId w:val="29"/>
  </w:num>
  <w:num w:numId="12">
    <w:abstractNumId w:val="30"/>
  </w:num>
  <w:num w:numId="13">
    <w:abstractNumId w:val="15"/>
  </w:num>
  <w:num w:numId="14">
    <w:abstractNumId w:val="28"/>
  </w:num>
  <w:num w:numId="15">
    <w:abstractNumId w:val="13"/>
  </w:num>
  <w:num w:numId="16">
    <w:abstractNumId w:val="31"/>
  </w:num>
  <w:num w:numId="17">
    <w:abstractNumId w:val="24"/>
  </w:num>
  <w:num w:numId="18">
    <w:abstractNumId w:val="18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3"/>
  </w:num>
  <w:num w:numId="22">
    <w:abstractNumId w:val="33"/>
  </w:num>
  <w:num w:numId="23">
    <w:abstractNumId w:val="32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36"/>
  </w:num>
  <w:num w:numId="26">
    <w:abstractNumId w:val="10"/>
  </w:num>
  <w:num w:numId="27">
    <w:abstractNumId w:val="37"/>
  </w:num>
  <w:num w:numId="28">
    <w:abstractNumId w:val="27"/>
  </w:num>
  <w:num w:numId="29">
    <w:abstractNumId w:val="9"/>
  </w:num>
  <w:num w:numId="30">
    <w:abstractNumId w:val="38"/>
  </w:num>
  <w:num w:numId="31">
    <w:abstractNumId w:val="21"/>
  </w:num>
  <w:num w:numId="32">
    <w:abstractNumId w:val="8"/>
  </w:num>
  <w:num w:numId="33">
    <w:abstractNumId w:val="20"/>
  </w:num>
  <w:num w:numId="34">
    <w:abstractNumId w:val="4"/>
  </w:num>
  <w:num w:numId="35">
    <w:abstractNumId w:val="25"/>
  </w:num>
  <w:num w:numId="36">
    <w:abstractNumId w:val="19"/>
  </w:num>
  <w:num w:numId="37">
    <w:abstractNumId w:val="22"/>
  </w:num>
  <w:num w:numId="38">
    <w:abstractNumId w:val="16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06C8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D70B5"/>
    <w:rsid w:val="000E126C"/>
    <w:rsid w:val="000E1342"/>
    <w:rsid w:val="000E7EC2"/>
    <w:rsid w:val="000F5371"/>
    <w:rsid w:val="000F5B4B"/>
    <w:rsid w:val="00101EDB"/>
    <w:rsid w:val="001040EC"/>
    <w:rsid w:val="001063EF"/>
    <w:rsid w:val="001330B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B79FE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08CD"/>
    <w:rsid w:val="00251EE1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96B87"/>
    <w:rsid w:val="002B20A5"/>
    <w:rsid w:val="002B2A21"/>
    <w:rsid w:val="002C57E1"/>
    <w:rsid w:val="002C5EC2"/>
    <w:rsid w:val="002D0165"/>
    <w:rsid w:val="002F2169"/>
    <w:rsid w:val="002F3EAE"/>
    <w:rsid w:val="002F4303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5DE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3B9A"/>
    <w:rsid w:val="00435FD7"/>
    <w:rsid w:val="00441375"/>
    <w:rsid w:val="00445062"/>
    <w:rsid w:val="004507E0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0C1B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108E"/>
    <w:rsid w:val="008851C2"/>
    <w:rsid w:val="008913B5"/>
    <w:rsid w:val="00893B65"/>
    <w:rsid w:val="008A1EF0"/>
    <w:rsid w:val="008A3B70"/>
    <w:rsid w:val="008C184C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A3A6F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2F17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4B03"/>
    <w:rsid w:val="00CD67E4"/>
    <w:rsid w:val="00CE0E2D"/>
    <w:rsid w:val="00CE6CD5"/>
    <w:rsid w:val="00CE7783"/>
    <w:rsid w:val="00CF1D8B"/>
    <w:rsid w:val="00CF779C"/>
    <w:rsid w:val="00D006FA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4FD8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079F9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4F90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5"/>
    <w:uiPriority w:val="59"/>
    <w:rsid w:val="001330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2">
    <w:name w:val="Body Text Indent 3"/>
    <w:basedOn w:val="a"/>
    <w:link w:val="33"/>
    <w:rsid w:val="00DC4FD8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C4FD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5"/>
    <w:uiPriority w:val="59"/>
    <w:rsid w:val="001330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2">
    <w:name w:val="Body Text Indent 3"/>
    <w:basedOn w:val="a"/>
    <w:link w:val="33"/>
    <w:rsid w:val="00DC4FD8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C4FD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edvig.ammr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6AE40-FA98-49CE-B0BB-D55FFAB8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352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21</cp:revision>
  <cp:lastPrinted>2018-02-27T08:17:00Z</cp:lastPrinted>
  <dcterms:created xsi:type="dcterms:W3CDTF">2018-03-01T08:29:00Z</dcterms:created>
  <dcterms:modified xsi:type="dcterms:W3CDTF">2020-01-15T12:12:00Z</dcterms:modified>
</cp:coreProperties>
</file>